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07D" w:rsidRDefault="0044107D" w:rsidP="0044107D">
      <w:pPr>
        <w:adjustRightInd w:val="0"/>
        <w:snapToGrid w:val="0"/>
        <w:ind w:firstLineChars="200" w:firstLine="720"/>
        <w:jc w:val="center"/>
        <w:rPr>
          <w:rFonts w:ascii="方正小标宋简体" w:eastAsia="方正小标宋简体"/>
          <w:sz w:val="36"/>
          <w:szCs w:val="36"/>
        </w:rPr>
      </w:pPr>
      <w:r>
        <w:rPr>
          <w:rFonts w:ascii="方正小标宋简体" w:eastAsia="方正小标宋简体" w:hint="eastAsia"/>
          <w:sz w:val="36"/>
          <w:szCs w:val="36"/>
        </w:rPr>
        <w:t>在全校党外知识分子中开展</w:t>
      </w:r>
    </w:p>
    <w:p w:rsidR="0044107D" w:rsidRDefault="0044107D" w:rsidP="0044107D">
      <w:pPr>
        <w:adjustRightInd w:val="0"/>
        <w:snapToGrid w:val="0"/>
        <w:ind w:firstLineChars="200" w:firstLine="720"/>
        <w:jc w:val="center"/>
        <w:rPr>
          <w:rFonts w:ascii="方正小标宋简体" w:eastAsia="方正小标宋简体"/>
          <w:sz w:val="36"/>
          <w:szCs w:val="36"/>
        </w:rPr>
      </w:pPr>
      <w:proofErr w:type="gramStart"/>
      <w:r>
        <w:rPr>
          <w:rFonts w:ascii="方正小标宋简体" w:eastAsia="方正小标宋简体" w:hint="eastAsia"/>
          <w:sz w:val="36"/>
          <w:szCs w:val="36"/>
        </w:rPr>
        <w:t>践行</w:t>
      </w:r>
      <w:proofErr w:type="gramEnd"/>
      <w:r>
        <w:rPr>
          <w:rFonts w:ascii="方正小标宋简体" w:eastAsia="方正小标宋简体" w:hint="eastAsia"/>
          <w:sz w:val="36"/>
          <w:szCs w:val="36"/>
        </w:rPr>
        <w:t>社会主义核心价值观主题活动实施方案</w:t>
      </w:r>
    </w:p>
    <w:p w:rsidR="0044107D" w:rsidRPr="00BA325C" w:rsidRDefault="0044107D" w:rsidP="0044107D">
      <w:pPr>
        <w:adjustRightInd w:val="0"/>
        <w:snapToGrid w:val="0"/>
        <w:spacing w:line="300" w:lineRule="auto"/>
        <w:ind w:firstLineChars="200" w:firstLine="600"/>
        <w:rPr>
          <w:rFonts w:ascii="黑体" w:eastAsia="黑体" w:hAnsi="黑体"/>
          <w:sz w:val="30"/>
          <w:szCs w:val="30"/>
        </w:rPr>
      </w:pPr>
    </w:p>
    <w:p w:rsidR="0044107D" w:rsidRPr="00BA325C" w:rsidRDefault="0044107D" w:rsidP="0044107D">
      <w:pPr>
        <w:adjustRightInd w:val="0"/>
        <w:snapToGrid w:val="0"/>
        <w:spacing w:line="300" w:lineRule="auto"/>
        <w:ind w:firstLineChars="200" w:firstLine="600"/>
        <w:rPr>
          <w:rFonts w:ascii="仿宋_GB2312" w:eastAsia="仿宋_GB2312"/>
          <w:sz w:val="30"/>
          <w:szCs w:val="30"/>
        </w:rPr>
      </w:pPr>
      <w:r w:rsidRPr="00BA325C">
        <w:rPr>
          <w:rFonts w:ascii="仿宋_GB2312" w:eastAsia="仿宋_GB2312" w:hint="eastAsia"/>
          <w:sz w:val="30"/>
          <w:szCs w:val="30"/>
        </w:rPr>
        <w:t>根据省委统战部《关于印发&lt;在全省党外知识分子中开展</w:t>
      </w:r>
      <w:proofErr w:type="gramStart"/>
      <w:r w:rsidRPr="00BA325C">
        <w:rPr>
          <w:rFonts w:ascii="仿宋_GB2312" w:eastAsia="仿宋_GB2312" w:hint="eastAsia"/>
          <w:sz w:val="30"/>
          <w:szCs w:val="30"/>
        </w:rPr>
        <w:t>践行</w:t>
      </w:r>
      <w:proofErr w:type="gramEnd"/>
      <w:r w:rsidRPr="00BA325C">
        <w:rPr>
          <w:rFonts w:ascii="仿宋_GB2312" w:eastAsia="仿宋_GB2312" w:hint="eastAsia"/>
          <w:sz w:val="30"/>
          <w:szCs w:val="30"/>
        </w:rPr>
        <w:t>社会主义核心价值观主题活动实施方案&gt;的通知》（</w:t>
      </w:r>
      <w:proofErr w:type="gramStart"/>
      <w:r w:rsidRPr="00BA325C">
        <w:rPr>
          <w:rFonts w:ascii="仿宋_GB2312" w:eastAsia="仿宋_GB2312" w:hint="eastAsia"/>
          <w:sz w:val="30"/>
          <w:szCs w:val="30"/>
        </w:rPr>
        <w:t>鄂统办</w:t>
      </w:r>
      <w:proofErr w:type="gramEnd"/>
      <w:r w:rsidRPr="00BA325C">
        <w:rPr>
          <w:rFonts w:ascii="仿宋_GB2312" w:eastAsia="仿宋_GB2312" w:hint="eastAsia"/>
          <w:sz w:val="30"/>
          <w:szCs w:val="30"/>
        </w:rPr>
        <w:t>发</w:t>
      </w:r>
      <w:r w:rsidRPr="00BA325C">
        <w:rPr>
          <w:rFonts w:ascii="仿宋_GB2312" w:eastAsia="仿宋_GB2312" w:hAnsi="黑体" w:hint="eastAsia"/>
          <w:sz w:val="30"/>
          <w:szCs w:val="30"/>
        </w:rPr>
        <w:t>〔2017〕</w:t>
      </w:r>
      <w:r w:rsidRPr="00BA325C">
        <w:rPr>
          <w:rFonts w:ascii="仿宋_GB2312" w:eastAsia="仿宋_GB2312" w:hint="eastAsia"/>
          <w:sz w:val="30"/>
          <w:szCs w:val="30"/>
        </w:rPr>
        <w:t>12号）要求，经校党委研究,决定今后一段时期在全校党外知识分子中开展</w:t>
      </w:r>
      <w:proofErr w:type="gramStart"/>
      <w:r w:rsidRPr="00BA325C">
        <w:rPr>
          <w:rFonts w:ascii="仿宋_GB2312" w:eastAsia="仿宋_GB2312" w:hint="eastAsia"/>
          <w:sz w:val="30"/>
          <w:szCs w:val="30"/>
        </w:rPr>
        <w:t>践行</w:t>
      </w:r>
      <w:proofErr w:type="gramEnd"/>
      <w:r w:rsidRPr="00BA325C">
        <w:rPr>
          <w:rFonts w:ascii="仿宋_GB2312" w:eastAsia="仿宋_GB2312" w:hint="eastAsia"/>
          <w:sz w:val="30"/>
          <w:szCs w:val="30"/>
        </w:rPr>
        <w:t>社会主义核心价值观主题活动。现制定实施方案如下：</w:t>
      </w:r>
    </w:p>
    <w:p w:rsidR="0044107D" w:rsidRPr="00BA325C" w:rsidRDefault="0044107D" w:rsidP="0044107D">
      <w:pPr>
        <w:adjustRightInd w:val="0"/>
        <w:snapToGrid w:val="0"/>
        <w:spacing w:line="300" w:lineRule="auto"/>
        <w:ind w:firstLineChars="200" w:firstLine="600"/>
        <w:rPr>
          <w:rFonts w:ascii="黑体" w:eastAsia="黑体" w:hAnsi="黑体"/>
          <w:sz w:val="30"/>
          <w:szCs w:val="30"/>
        </w:rPr>
      </w:pPr>
      <w:r w:rsidRPr="00BA325C">
        <w:rPr>
          <w:rFonts w:ascii="黑体" w:eastAsia="黑体" w:hAnsi="黑体" w:hint="eastAsia"/>
          <w:sz w:val="30"/>
          <w:szCs w:val="30"/>
        </w:rPr>
        <w:t>一、活动目的</w:t>
      </w:r>
    </w:p>
    <w:p w:rsidR="0044107D" w:rsidRPr="00BA325C" w:rsidRDefault="0044107D" w:rsidP="0044107D">
      <w:pPr>
        <w:adjustRightInd w:val="0"/>
        <w:snapToGrid w:val="0"/>
        <w:spacing w:line="300" w:lineRule="auto"/>
        <w:ind w:firstLineChars="200" w:firstLine="600"/>
        <w:rPr>
          <w:rFonts w:ascii="仿宋_GB2312" w:eastAsia="仿宋_GB2312"/>
          <w:sz w:val="30"/>
          <w:szCs w:val="30"/>
        </w:rPr>
      </w:pPr>
      <w:r w:rsidRPr="00BA325C">
        <w:rPr>
          <w:rFonts w:ascii="仿宋_GB2312" w:eastAsia="仿宋_GB2312" w:hint="eastAsia"/>
          <w:sz w:val="30"/>
          <w:szCs w:val="30"/>
        </w:rPr>
        <w:t>认真贯彻我们党关于知识分子工作的方针政策，深入学</w:t>
      </w:r>
      <w:proofErr w:type="gramStart"/>
      <w:r w:rsidRPr="00BA325C">
        <w:rPr>
          <w:rFonts w:ascii="仿宋_GB2312" w:eastAsia="仿宋_GB2312" w:hint="eastAsia"/>
          <w:sz w:val="30"/>
          <w:szCs w:val="30"/>
        </w:rPr>
        <w:t>习习近</w:t>
      </w:r>
      <w:proofErr w:type="gramEnd"/>
      <w:r w:rsidRPr="00BA325C">
        <w:rPr>
          <w:rFonts w:ascii="仿宋_GB2312" w:eastAsia="仿宋_GB2312" w:hint="eastAsia"/>
          <w:sz w:val="30"/>
          <w:szCs w:val="30"/>
        </w:rPr>
        <w:t>平总书记系列重要讲话精神和治国</w:t>
      </w:r>
      <w:proofErr w:type="gramStart"/>
      <w:r w:rsidRPr="00BA325C">
        <w:rPr>
          <w:rFonts w:ascii="仿宋_GB2312" w:eastAsia="仿宋_GB2312" w:hint="eastAsia"/>
          <w:sz w:val="30"/>
          <w:szCs w:val="30"/>
        </w:rPr>
        <w:t>理政新理念</w:t>
      </w:r>
      <w:proofErr w:type="gramEnd"/>
      <w:r w:rsidRPr="00BA325C">
        <w:rPr>
          <w:rFonts w:ascii="仿宋_GB2312" w:eastAsia="仿宋_GB2312" w:hint="eastAsia"/>
          <w:sz w:val="30"/>
          <w:szCs w:val="30"/>
        </w:rPr>
        <w:t>新思想新战略，特别是关于知识分子工作的重要思想，面向党外知识分子开展</w:t>
      </w:r>
      <w:proofErr w:type="gramStart"/>
      <w:r w:rsidRPr="00BA325C">
        <w:rPr>
          <w:rFonts w:ascii="仿宋_GB2312" w:eastAsia="仿宋_GB2312" w:hint="eastAsia"/>
          <w:sz w:val="30"/>
          <w:szCs w:val="30"/>
        </w:rPr>
        <w:t>践行</w:t>
      </w:r>
      <w:proofErr w:type="gramEnd"/>
      <w:r w:rsidRPr="00BA325C">
        <w:rPr>
          <w:rFonts w:ascii="仿宋_GB2312" w:eastAsia="仿宋_GB2312" w:hint="eastAsia"/>
          <w:sz w:val="30"/>
          <w:szCs w:val="30"/>
        </w:rPr>
        <w:t>社会主义核心价值观主题活动,团结引导党外知识分子模范</w:t>
      </w:r>
      <w:proofErr w:type="gramStart"/>
      <w:r w:rsidRPr="00BA325C">
        <w:rPr>
          <w:rFonts w:ascii="仿宋_GB2312" w:eastAsia="仿宋_GB2312" w:hint="eastAsia"/>
          <w:sz w:val="30"/>
          <w:szCs w:val="30"/>
        </w:rPr>
        <w:t>践行</w:t>
      </w:r>
      <w:proofErr w:type="gramEnd"/>
      <w:r w:rsidRPr="00BA325C">
        <w:rPr>
          <w:rFonts w:ascii="仿宋_GB2312" w:eastAsia="仿宋_GB2312" w:hint="eastAsia"/>
          <w:sz w:val="30"/>
          <w:szCs w:val="30"/>
        </w:rPr>
        <w:t>社会主义核心价值观，不断增强“四个自信”、协调推进“四个全面”战略布局，促进党外知识分子围绕中心、服务大局、凝心聚力，为学校跨越式发展、为区域基础教育和经济社会发展贡献智慧和力量。</w:t>
      </w:r>
    </w:p>
    <w:p w:rsidR="0044107D" w:rsidRPr="00BA325C" w:rsidRDefault="0044107D" w:rsidP="0044107D">
      <w:pPr>
        <w:numPr>
          <w:ilvl w:val="0"/>
          <w:numId w:val="1"/>
        </w:numPr>
        <w:adjustRightInd w:val="0"/>
        <w:snapToGrid w:val="0"/>
        <w:spacing w:line="300" w:lineRule="auto"/>
        <w:ind w:firstLineChars="200" w:firstLine="600"/>
        <w:rPr>
          <w:rFonts w:ascii="黑体" w:eastAsia="黑体" w:hAnsi="黑体"/>
          <w:sz w:val="30"/>
          <w:szCs w:val="30"/>
        </w:rPr>
      </w:pPr>
      <w:r w:rsidRPr="00BA325C">
        <w:rPr>
          <w:rFonts w:ascii="黑体" w:eastAsia="黑体" w:hAnsi="黑体" w:hint="eastAsia"/>
          <w:sz w:val="30"/>
          <w:szCs w:val="30"/>
        </w:rPr>
        <w:t>活动内容</w:t>
      </w:r>
    </w:p>
    <w:p w:rsidR="0044107D" w:rsidRPr="00BA325C" w:rsidRDefault="0044107D" w:rsidP="0044107D">
      <w:pPr>
        <w:adjustRightInd w:val="0"/>
        <w:snapToGrid w:val="0"/>
        <w:spacing w:line="300" w:lineRule="auto"/>
        <w:ind w:firstLineChars="200" w:firstLine="602"/>
        <w:rPr>
          <w:rFonts w:ascii="仿宋_GB2312" w:eastAsia="仿宋_GB2312" w:hAnsi="仿宋"/>
          <w:sz w:val="30"/>
          <w:szCs w:val="30"/>
        </w:rPr>
      </w:pPr>
      <w:r w:rsidRPr="00BA325C">
        <w:rPr>
          <w:rFonts w:ascii="仿宋_GB2312" w:eastAsia="仿宋_GB2312" w:hAnsi="仿宋" w:hint="eastAsia"/>
          <w:b/>
          <w:sz w:val="30"/>
          <w:szCs w:val="30"/>
        </w:rPr>
        <w:t>1.聚集主题学习，加强思想引导。</w:t>
      </w:r>
      <w:r w:rsidRPr="00BA325C">
        <w:rPr>
          <w:rFonts w:ascii="仿宋_GB2312" w:eastAsia="仿宋_GB2312" w:hAnsi="仿宋" w:hint="eastAsia"/>
          <w:bCs/>
          <w:sz w:val="30"/>
          <w:szCs w:val="30"/>
        </w:rPr>
        <w:t>通过</w:t>
      </w:r>
      <w:r w:rsidRPr="00BA325C">
        <w:rPr>
          <w:rFonts w:ascii="仿宋_GB2312" w:eastAsia="仿宋_GB2312" w:hAnsi="仿宋" w:hint="eastAsia"/>
          <w:sz w:val="30"/>
          <w:szCs w:val="30"/>
        </w:rPr>
        <w:t>举办培训班、召开座谈会、组织参观考察等形式，引导和鼓励党外知识分子深入学习党的知识分子工作方针政策，深入学</w:t>
      </w:r>
      <w:proofErr w:type="gramStart"/>
      <w:r w:rsidRPr="00BA325C">
        <w:rPr>
          <w:rFonts w:ascii="仿宋_GB2312" w:eastAsia="仿宋_GB2312" w:hAnsi="仿宋" w:hint="eastAsia"/>
          <w:sz w:val="30"/>
          <w:szCs w:val="30"/>
        </w:rPr>
        <w:t>习习近</w:t>
      </w:r>
      <w:proofErr w:type="gramEnd"/>
      <w:r w:rsidRPr="00BA325C">
        <w:rPr>
          <w:rFonts w:ascii="仿宋_GB2312" w:eastAsia="仿宋_GB2312" w:hAnsi="仿宋" w:hint="eastAsia"/>
          <w:sz w:val="30"/>
          <w:szCs w:val="30"/>
        </w:rPr>
        <w:t>平总书记系列重要讲话精神，特别是关于党外知识分子工作的新理念新思想新观点，深入学习党的十九大和省委第十一次党代会精神，牢固树立“四个意识”，不断增强“四个自信”，积极</w:t>
      </w:r>
      <w:proofErr w:type="gramStart"/>
      <w:r w:rsidRPr="00BA325C">
        <w:rPr>
          <w:rFonts w:ascii="仿宋_GB2312" w:eastAsia="仿宋_GB2312" w:hAnsi="仿宋" w:hint="eastAsia"/>
          <w:sz w:val="30"/>
          <w:szCs w:val="30"/>
        </w:rPr>
        <w:t>践行</w:t>
      </w:r>
      <w:proofErr w:type="gramEnd"/>
      <w:r w:rsidRPr="00BA325C">
        <w:rPr>
          <w:rFonts w:ascii="仿宋_GB2312" w:eastAsia="仿宋_GB2312" w:hAnsi="仿宋" w:hint="eastAsia"/>
          <w:sz w:val="30"/>
          <w:szCs w:val="30"/>
        </w:rPr>
        <w:t>社会主义核心价值观，自觉把思想和行动统一到中央和省委的决策部署上来。有效依托新媒体平台，积极发挥“二师统战工作群”、“二师知联会微信群”、“二师民主党派微信群”等新媒体作用，鼓励党外知识分子充分发挥主观能动性，强化自我学习、自我教育、自我提高，把社会</w:t>
      </w:r>
      <w:r w:rsidRPr="00BA325C">
        <w:rPr>
          <w:rFonts w:ascii="仿宋_GB2312" w:eastAsia="仿宋_GB2312" w:hAnsi="仿宋" w:hint="eastAsia"/>
          <w:sz w:val="30"/>
          <w:szCs w:val="30"/>
        </w:rPr>
        <w:lastRenderedPageBreak/>
        <w:t>主义核心价值观内化于心、外化于行，主动传播和正确阐释社会主义核心价值观，使社会主义核心价值观广泛深入人心。</w:t>
      </w:r>
    </w:p>
    <w:p w:rsidR="0044107D" w:rsidRPr="00BA325C" w:rsidRDefault="0044107D" w:rsidP="0044107D">
      <w:pPr>
        <w:adjustRightInd w:val="0"/>
        <w:snapToGrid w:val="0"/>
        <w:spacing w:line="300" w:lineRule="auto"/>
        <w:ind w:firstLineChars="200" w:firstLine="602"/>
        <w:rPr>
          <w:rFonts w:ascii="仿宋_GB2312" w:eastAsia="仿宋_GB2312" w:hAnsi="仿宋"/>
          <w:sz w:val="30"/>
          <w:szCs w:val="30"/>
        </w:rPr>
      </w:pPr>
      <w:r w:rsidRPr="00BA325C">
        <w:rPr>
          <w:rFonts w:ascii="仿宋_GB2312" w:eastAsia="仿宋_GB2312" w:hAnsi="仿宋" w:hint="eastAsia"/>
          <w:b/>
          <w:sz w:val="30"/>
          <w:szCs w:val="30"/>
        </w:rPr>
        <w:t>2.积极实践，勇于奉献。</w:t>
      </w:r>
      <w:r w:rsidRPr="00BA325C">
        <w:rPr>
          <w:rFonts w:ascii="仿宋_GB2312" w:eastAsia="仿宋_GB2312" w:hAnsi="仿宋" w:hint="eastAsia"/>
          <w:sz w:val="30"/>
          <w:szCs w:val="30"/>
        </w:rPr>
        <w:t>切实发挥各基层党组织、民主党派、</w:t>
      </w:r>
      <w:proofErr w:type="gramStart"/>
      <w:r w:rsidRPr="00BA325C">
        <w:rPr>
          <w:rFonts w:ascii="仿宋_GB2312" w:eastAsia="仿宋_GB2312" w:hAnsi="仿宋" w:hint="eastAsia"/>
          <w:sz w:val="30"/>
          <w:szCs w:val="30"/>
        </w:rPr>
        <w:t>校知联会</w:t>
      </w:r>
      <w:proofErr w:type="gramEnd"/>
      <w:r w:rsidRPr="00BA325C">
        <w:rPr>
          <w:rFonts w:ascii="仿宋_GB2312" w:eastAsia="仿宋_GB2312" w:hAnsi="仿宋" w:hint="eastAsia"/>
          <w:sz w:val="30"/>
          <w:szCs w:val="30"/>
        </w:rPr>
        <w:t>的积极作用，把主题活动与坚持和发展中国特色社会主义学习实践活动、“两学一跟</w:t>
      </w:r>
      <w:proofErr w:type="gramStart"/>
      <w:r w:rsidRPr="00BA325C">
        <w:rPr>
          <w:rFonts w:ascii="仿宋_GB2312" w:eastAsia="仿宋_GB2312" w:hAnsi="仿宋" w:hint="eastAsia"/>
          <w:sz w:val="30"/>
          <w:szCs w:val="30"/>
        </w:rPr>
        <w:t>”</w:t>
      </w:r>
      <w:proofErr w:type="gramEnd"/>
      <w:r w:rsidRPr="00BA325C">
        <w:rPr>
          <w:rFonts w:ascii="仿宋_GB2312" w:eastAsia="仿宋_GB2312" w:hAnsi="仿宋" w:hint="eastAsia"/>
          <w:sz w:val="30"/>
          <w:szCs w:val="30"/>
        </w:rPr>
        <w:t>学习教育、“爱献做”主题活动等有机结合起来，把主题活动纳入党外人士各类教育培训体系，引导广大党外知识分子深入学习把握社会主义核心价值观的丰富内涵和实践要求，进一步增强“四个自信”；引导广大党外知识分子积极建言献策，紧扣学校“十三五”规划实施和党委中心工作，有重点的深入进行专题调研，有针对性的提出合理化建议意见；引导广大党外知识分子主动立足岗位做贡献，充分发挥专业学科优势，积极主持或参与教育教学改革、科研项目申报或课题研究，结合学校</w:t>
      </w:r>
      <w:proofErr w:type="gramStart"/>
      <w:r w:rsidRPr="00BA325C">
        <w:rPr>
          <w:rFonts w:ascii="仿宋_GB2312" w:eastAsia="仿宋_GB2312" w:hAnsi="仿宋" w:hint="eastAsia"/>
          <w:sz w:val="30"/>
          <w:szCs w:val="30"/>
        </w:rPr>
        <w:t>申硕关键</w:t>
      </w:r>
      <w:proofErr w:type="gramEnd"/>
      <w:r w:rsidRPr="00BA325C">
        <w:rPr>
          <w:rFonts w:ascii="仿宋_GB2312" w:eastAsia="仿宋_GB2312" w:hAnsi="仿宋" w:hint="eastAsia"/>
          <w:sz w:val="30"/>
          <w:szCs w:val="30"/>
        </w:rPr>
        <w:t>节点，努力工作，为学校科学发展和内涵建设做贡献，自觉以实际行动更好</w:t>
      </w:r>
      <w:proofErr w:type="gramStart"/>
      <w:r w:rsidRPr="00BA325C">
        <w:rPr>
          <w:rFonts w:ascii="仿宋_GB2312" w:eastAsia="仿宋_GB2312" w:hAnsi="仿宋" w:hint="eastAsia"/>
          <w:sz w:val="30"/>
          <w:szCs w:val="30"/>
        </w:rPr>
        <w:t>践行</w:t>
      </w:r>
      <w:proofErr w:type="gramEnd"/>
      <w:r w:rsidRPr="00BA325C">
        <w:rPr>
          <w:rFonts w:ascii="仿宋_GB2312" w:eastAsia="仿宋_GB2312" w:hAnsi="仿宋" w:hint="eastAsia"/>
          <w:sz w:val="30"/>
          <w:szCs w:val="30"/>
        </w:rPr>
        <w:t>社会主义核心价值观。</w:t>
      </w:r>
    </w:p>
    <w:p w:rsidR="0044107D" w:rsidRPr="00BA325C" w:rsidRDefault="0044107D" w:rsidP="0044107D">
      <w:pPr>
        <w:adjustRightInd w:val="0"/>
        <w:snapToGrid w:val="0"/>
        <w:spacing w:line="300" w:lineRule="auto"/>
        <w:ind w:firstLineChars="200" w:firstLine="602"/>
        <w:rPr>
          <w:rFonts w:ascii="仿宋_GB2312" w:eastAsia="仿宋_GB2312" w:hAnsi="仿宋"/>
          <w:sz w:val="30"/>
          <w:szCs w:val="30"/>
        </w:rPr>
      </w:pPr>
      <w:r w:rsidRPr="00BA325C">
        <w:rPr>
          <w:rFonts w:ascii="仿宋_GB2312" w:eastAsia="仿宋_GB2312" w:hAnsi="仿宋" w:hint="eastAsia"/>
          <w:b/>
          <w:sz w:val="30"/>
          <w:szCs w:val="30"/>
        </w:rPr>
        <w:t>3.发挥自身优势，服务地方经济发展。</w:t>
      </w:r>
      <w:r w:rsidRPr="00BA325C">
        <w:rPr>
          <w:rFonts w:ascii="仿宋_GB2312" w:eastAsia="仿宋_GB2312" w:hAnsi="仿宋" w:hint="eastAsia"/>
          <w:sz w:val="30"/>
          <w:szCs w:val="30"/>
        </w:rPr>
        <w:t>引导广大党外知识分子充分发挥学有所长、术有专攻的优势，积极服务社会和地方发展。鼓励党外知识分子深入基层、深入实践、深入群众，组织开展学习考察、实地调研、社会实践等活动，增进对社情民意的了解，激发拥护党的领导、爱国爱家、助推发展的热情。围绕长江经济带发展、“一带一路”建设、湖北自贸区建设、精准扶贫、校企共建等、积极参加“同心.博士专家服务团”项目，深入开展调研，主动建言献策，为地方发展提供决策咨询。</w:t>
      </w:r>
    </w:p>
    <w:p w:rsidR="0044107D" w:rsidRPr="00BA325C" w:rsidRDefault="0044107D" w:rsidP="0044107D">
      <w:pPr>
        <w:adjustRightInd w:val="0"/>
        <w:snapToGrid w:val="0"/>
        <w:spacing w:line="300" w:lineRule="auto"/>
        <w:ind w:firstLineChars="200" w:firstLine="602"/>
        <w:rPr>
          <w:rFonts w:ascii="仿宋_GB2312" w:eastAsia="仿宋_GB2312" w:hAnsi="仿宋"/>
          <w:sz w:val="30"/>
          <w:szCs w:val="30"/>
        </w:rPr>
      </w:pPr>
      <w:r w:rsidRPr="00BA325C">
        <w:rPr>
          <w:rFonts w:ascii="仿宋_GB2312" w:eastAsia="仿宋_GB2312" w:hAnsi="仿宋" w:hint="eastAsia"/>
          <w:b/>
          <w:sz w:val="30"/>
          <w:szCs w:val="30"/>
        </w:rPr>
        <w:t>4.注重示范引领，发现培养典范。</w:t>
      </w:r>
      <w:r w:rsidRPr="00BA325C">
        <w:rPr>
          <w:rFonts w:ascii="仿宋_GB2312" w:eastAsia="仿宋_GB2312" w:hAnsi="仿宋" w:hint="eastAsia"/>
          <w:sz w:val="30"/>
          <w:szCs w:val="30"/>
        </w:rPr>
        <w:t>有机融入“两学一跟</w:t>
      </w:r>
      <w:proofErr w:type="gramStart"/>
      <w:r w:rsidRPr="00BA325C">
        <w:rPr>
          <w:rFonts w:ascii="仿宋_GB2312" w:eastAsia="仿宋_GB2312" w:hAnsi="仿宋" w:hint="eastAsia"/>
          <w:sz w:val="30"/>
          <w:szCs w:val="30"/>
        </w:rPr>
        <w:t>”</w:t>
      </w:r>
      <w:proofErr w:type="gramEnd"/>
      <w:r w:rsidRPr="00BA325C">
        <w:rPr>
          <w:rFonts w:ascii="仿宋_GB2312" w:eastAsia="仿宋_GB2312" w:hAnsi="仿宋" w:hint="eastAsia"/>
          <w:sz w:val="30"/>
          <w:szCs w:val="30"/>
        </w:rPr>
        <w:t>学习教育，引导党外知识分子开展学习袁隆平、黄大年、桂希恩等先进事迹专题活动。按照可信、可比、可学的要求，在主题活动中发现和树立一批党外知识分子先进典型。通过先进事迹展播、心得交流等形式，利用校报、广播台、新媒体等平台，深入广泛宣传先进典型，发挥典型示范效应，形成崇尚先进、学习先进、</w:t>
      </w:r>
      <w:r w:rsidRPr="00BA325C">
        <w:rPr>
          <w:rFonts w:ascii="仿宋_GB2312" w:eastAsia="仿宋_GB2312" w:hAnsi="仿宋" w:hint="eastAsia"/>
          <w:sz w:val="30"/>
          <w:szCs w:val="30"/>
        </w:rPr>
        <w:lastRenderedPageBreak/>
        <w:t>赶超先进的良好风气。</w:t>
      </w:r>
    </w:p>
    <w:p w:rsidR="0044107D" w:rsidRPr="00BA325C" w:rsidRDefault="0044107D" w:rsidP="0044107D">
      <w:pPr>
        <w:adjustRightInd w:val="0"/>
        <w:snapToGrid w:val="0"/>
        <w:spacing w:line="300" w:lineRule="auto"/>
        <w:ind w:firstLineChars="200" w:firstLine="602"/>
        <w:rPr>
          <w:rFonts w:ascii="仿宋_GB2312" w:eastAsia="仿宋_GB2312" w:hAnsi="仿宋"/>
          <w:sz w:val="30"/>
          <w:szCs w:val="30"/>
        </w:rPr>
      </w:pPr>
      <w:r w:rsidRPr="00BA325C">
        <w:rPr>
          <w:rFonts w:ascii="仿宋_GB2312" w:eastAsia="仿宋_GB2312" w:hAnsi="仿宋" w:hint="eastAsia"/>
          <w:b/>
          <w:sz w:val="30"/>
          <w:szCs w:val="30"/>
        </w:rPr>
        <w:t>5.用好平台载体，增强活动实效。</w:t>
      </w:r>
      <w:r w:rsidRPr="00BA325C">
        <w:rPr>
          <w:rFonts w:ascii="仿宋_GB2312" w:eastAsia="仿宋_GB2312" w:hAnsi="仿宋" w:hint="eastAsia"/>
          <w:sz w:val="30"/>
          <w:szCs w:val="30"/>
        </w:rPr>
        <w:t>充分发挥各基层党组织对统一战线工作的政治引导和保障服务作用，着力</w:t>
      </w:r>
      <w:proofErr w:type="gramStart"/>
      <w:r w:rsidRPr="00BA325C">
        <w:rPr>
          <w:rFonts w:ascii="仿宋_GB2312" w:eastAsia="仿宋_GB2312" w:hAnsi="仿宋" w:hint="eastAsia"/>
          <w:sz w:val="30"/>
          <w:szCs w:val="30"/>
        </w:rPr>
        <w:t>提升校知联会</w:t>
      </w:r>
      <w:proofErr w:type="gramEnd"/>
      <w:r w:rsidRPr="00BA325C">
        <w:rPr>
          <w:rFonts w:ascii="仿宋_GB2312" w:eastAsia="仿宋_GB2312" w:hAnsi="仿宋" w:hint="eastAsia"/>
          <w:sz w:val="30"/>
          <w:szCs w:val="30"/>
        </w:rPr>
        <w:t>、各民主党派基层组织的合力，组织开展好主题活动。结合学科研究方向和专业实际，组织开展革命老区和经济发达地区的实地考察参观，深入开展爱国主义教育和统一战线优良传统教育，提升主题活动的实际效果。</w:t>
      </w:r>
    </w:p>
    <w:p w:rsidR="0044107D" w:rsidRPr="00BA325C" w:rsidRDefault="0044107D" w:rsidP="0044107D">
      <w:pPr>
        <w:adjustRightInd w:val="0"/>
        <w:snapToGrid w:val="0"/>
        <w:spacing w:line="300" w:lineRule="auto"/>
        <w:ind w:firstLineChars="200" w:firstLine="600"/>
        <w:rPr>
          <w:rFonts w:ascii="黑体" w:eastAsia="黑体" w:hAnsi="黑体"/>
          <w:sz w:val="30"/>
          <w:szCs w:val="30"/>
        </w:rPr>
      </w:pPr>
      <w:r w:rsidRPr="00BA325C">
        <w:rPr>
          <w:rFonts w:ascii="黑体" w:eastAsia="黑体" w:hAnsi="黑体" w:hint="eastAsia"/>
          <w:sz w:val="30"/>
          <w:szCs w:val="30"/>
        </w:rPr>
        <w:t>三、工作要求</w:t>
      </w:r>
    </w:p>
    <w:p w:rsidR="0044107D" w:rsidRPr="00BA325C" w:rsidRDefault="0044107D" w:rsidP="0044107D">
      <w:pPr>
        <w:adjustRightInd w:val="0"/>
        <w:snapToGrid w:val="0"/>
        <w:spacing w:line="300" w:lineRule="auto"/>
        <w:ind w:firstLineChars="200" w:firstLine="602"/>
        <w:rPr>
          <w:rFonts w:ascii="仿宋_GB2312" w:eastAsia="仿宋_GB2312" w:hAnsi="仿宋"/>
          <w:sz w:val="30"/>
          <w:szCs w:val="30"/>
        </w:rPr>
      </w:pPr>
      <w:r w:rsidRPr="00BA325C">
        <w:rPr>
          <w:rFonts w:ascii="仿宋_GB2312" w:eastAsia="仿宋_GB2312" w:hAnsi="仿宋" w:hint="eastAsia"/>
          <w:b/>
          <w:sz w:val="30"/>
          <w:szCs w:val="30"/>
        </w:rPr>
        <w:t>1.加强组织领导，注重统筹协调。</w:t>
      </w:r>
      <w:r w:rsidRPr="00BA325C">
        <w:rPr>
          <w:rFonts w:ascii="仿宋_GB2312" w:eastAsia="仿宋_GB2312" w:hAnsi="仿宋" w:hint="eastAsia"/>
          <w:sz w:val="30"/>
          <w:szCs w:val="30"/>
        </w:rPr>
        <w:t>党委统战部根据校党委要求，认真做好安排部署、统筹协调、督导检查。各党总支（直属党支部）要高度重视、认真落实、积极支持党外知识分子开展社会主义核心价值观主题活动。各民主党派基层组织、</w:t>
      </w:r>
      <w:proofErr w:type="gramStart"/>
      <w:r w:rsidRPr="00BA325C">
        <w:rPr>
          <w:rFonts w:ascii="仿宋_GB2312" w:eastAsia="仿宋_GB2312" w:hAnsi="仿宋" w:hint="eastAsia"/>
          <w:sz w:val="30"/>
          <w:szCs w:val="30"/>
        </w:rPr>
        <w:t>校知联会</w:t>
      </w:r>
      <w:proofErr w:type="gramEnd"/>
      <w:r w:rsidRPr="00BA325C">
        <w:rPr>
          <w:rFonts w:ascii="仿宋_GB2312" w:eastAsia="仿宋_GB2312" w:hAnsi="仿宋" w:hint="eastAsia"/>
          <w:sz w:val="30"/>
          <w:szCs w:val="30"/>
        </w:rPr>
        <w:t>等要本着“自觉、自主、自为”的原则，积极引导党外知识分子参与活动。</w:t>
      </w:r>
    </w:p>
    <w:p w:rsidR="0044107D" w:rsidRPr="00BA325C" w:rsidRDefault="0044107D" w:rsidP="0044107D">
      <w:pPr>
        <w:adjustRightInd w:val="0"/>
        <w:snapToGrid w:val="0"/>
        <w:spacing w:line="300" w:lineRule="auto"/>
        <w:ind w:firstLineChars="200" w:firstLine="602"/>
        <w:rPr>
          <w:rFonts w:ascii="仿宋_GB2312" w:eastAsia="仿宋_GB2312" w:hAnsi="仿宋"/>
          <w:sz w:val="30"/>
          <w:szCs w:val="30"/>
        </w:rPr>
      </w:pPr>
      <w:r w:rsidRPr="00BA325C">
        <w:rPr>
          <w:rFonts w:ascii="仿宋_GB2312" w:eastAsia="仿宋_GB2312" w:hAnsi="仿宋" w:hint="eastAsia"/>
          <w:b/>
          <w:sz w:val="30"/>
          <w:szCs w:val="30"/>
        </w:rPr>
        <w:t>2.突出氛围营造，落实条件保障。</w:t>
      </w:r>
      <w:r w:rsidRPr="00BA325C">
        <w:rPr>
          <w:rFonts w:ascii="仿宋_GB2312" w:eastAsia="仿宋_GB2312" w:hAnsi="仿宋" w:hint="eastAsia"/>
          <w:sz w:val="30"/>
          <w:szCs w:val="30"/>
        </w:rPr>
        <w:t>营造</w:t>
      </w:r>
      <w:proofErr w:type="gramStart"/>
      <w:r w:rsidRPr="00BA325C">
        <w:rPr>
          <w:rFonts w:ascii="仿宋_GB2312" w:eastAsia="仿宋_GB2312" w:hAnsi="仿宋" w:hint="eastAsia"/>
          <w:sz w:val="30"/>
          <w:szCs w:val="30"/>
        </w:rPr>
        <w:t>践行</w:t>
      </w:r>
      <w:proofErr w:type="gramEnd"/>
      <w:r w:rsidRPr="00BA325C">
        <w:rPr>
          <w:rFonts w:ascii="仿宋_GB2312" w:eastAsia="仿宋_GB2312" w:hAnsi="仿宋" w:hint="eastAsia"/>
          <w:sz w:val="30"/>
          <w:szCs w:val="30"/>
        </w:rPr>
        <w:t>社会主义核</w:t>
      </w:r>
    </w:p>
    <w:p w:rsidR="0044107D" w:rsidRPr="00BA325C" w:rsidRDefault="0044107D" w:rsidP="0044107D">
      <w:pPr>
        <w:adjustRightInd w:val="0"/>
        <w:snapToGrid w:val="0"/>
        <w:spacing w:line="300" w:lineRule="auto"/>
        <w:rPr>
          <w:rFonts w:ascii="仿宋_GB2312" w:eastAsia="仿宋_GB2312" w:hAnsi="仿宋"/>
          <w:sz w:val="30"/>
          <w:szCs w:val="30"/>
        </w:rPr>
      </w:pPr>
      <w:r w:rsidRPr="00BA325C">
        <w:rPr>
          <w:rFonts w:ascii="仿宋_GB2312" w:eastAsia="仿宋_GB2312" w:hAnsi="仿宋" w:hint="eastAsia"/>
          <w:sz w:val="30"/>
          <w:szCs w:val="30"/>
        </w:rPr>
        <w:t>心价值观的浓厚氛围，在校报、广播台开辟 “党外知识分子心声”专栏，通过学校</w:t>
      </w:r>
      <w:proofErr w:type="gramStart"/>
      <w:r w:rsidRPr="00BA325C">
        <w:rPr>
          <w:rFonts w:ascii="仿宋_GB2312" w:eastAsia="仿宋_GB2312" w:hAnsi="仿宋" w:hint="eastAsia"/>
          <w:sz w:val="30"/>
          <w:szCs w:val="30"/>
        </w:rPr>
        <w:t>微信公众号及时</w:t>
      </w:r>
      <w:proofErr w:type="gramEnd"/>
      <w:r w:rsidRPr="00BA325C">
        <w:rPr>
          <w:rFonts w:ascii="仿宋_GB2312" w:eastAsia="仿宋_GB2312" w:hAnsi="仿宋" w:hint="eastAsia"/>
          <w:sz w:val="30"/>
          <w:szCs w:val="30"/>
        </w:rPr>
        <w:t>推送相关信息。进一步健全统战之家，落实设备配置和经费保障，确保主题活动顺利开展。各党总支（直属党支部）、民主党派基层组织、</w:t>
      </w:r>
      <w:proofErr w:type="gramStart"/>
      <w:r w:rsidRPr="00BA325C">
        <w:rPr>
          <w:rFonts w:ascii="仿宋_GB2312" w:eastAsia="仿宋_GB2312" w:hAnsi="仿宋" w:hint="eastAsia"/>
          <w:sz w:val="30"/>
          <w:szCs w:val="30"/>
        </w:rPr>
        <w:t>校知联会</w:t>
      </w:r>
      <w:proofErr w:type="gramEnd"/>
      <w:r w:rsidRPr="00BA325C">
        <w:rPr>
          <w:rFonts w:ascii="仿宋_GB2312" w:eastAsia="仿宋_GB2312" w:hAnsi="仿宋" w:hint="eastAsia"/>
          <w:sz w:val="30"/>
          <w:szCs w:val="30"/>
        </w:rPr>
        <w:t>要及时上报相关工作动态和先进典型，</w:t>
      </w:r>
      <w:proofErr w:type="gramStart"/>
      <w:r w:rsidRPr="00BA325C">
        <w:rPr>
          <w:rFonts w:ascii="仿宋_GB2312" w:eastAsia="仿宋_GB2312" w:hAnsi="仿宋" w:hint="eastAsia"/>
          <w:sz w:val="30"/>
          <w:szCs w:val="30"/>
        </w:rPr>
        <w:t>宣传正</w:t>
      </w:r>
      <w:proofErr w:type="gramEnd"/>
      <w:r w:rsidRPr="00BA325C">
        <w:rPr>
          <w:rFonts w:ascii="仿宋_GB2312" w:eastAsia="仿宋_GB2312" w:hAnsi="仿宋" w:hint="eastAsia"/>
          <w:sz w:val="30"/>
          <w:szCs w:val="30"/>
        </w:rPr>
        <w:t>能量，唱响主旋律。</w:t>
      </w:r>
    </w:p>
    <w:p w:rsidR="0044107D" w:rsidRPr="00BA325C" w:rsidRDefault="0044107D" w:rsidP="0044107D">
      <w:pPr>
        <w:adjustRightInd w:val="0"/>
        <w:snapToGrid w:val="0"/>
        <w:spacing w:line="300" w:lineRule="auto"/>
        <w:ind w:firstLineChars="200" w:firstLine="602"/>
        <w:rPr>
          <w:rFonts w:ascii="仿宋_GB2312" w:eastAsia="仿宋_GB2312" w:hAnsi="仿宋"/>
          <w:sz w:val="30"/>
          <w:szCs w:val="30"/>
        </w:rPr>
      </w:pPr>
      <w:r w:rsidRPr="00BA325C">
        <w:rPr>
          <w:rFonts w:ascii="仿宋_GB2312" w:eastAsia="仿宋_GB2312" w:hAnsi="仿宋" w:hint="eastAsia"/>
          <w:b/>
          <w:sz w:val="30"/>
          <w:szCs w:val="30"/>
        </w:rPr>
        <w:t>3.拓展平台载体，构建长效机制。</w:t>
      </w:r>
      <w:r w:rsidRPr="00BA325C">
        <w:rPr>
          <w:rFonts w:ascii="仿宋_GB2312" w:eastAsia="仿宋_GB2312" w:hAnsi="仿宋" w:hint="eastAsia"/>
          <w:bCs/>
          <w:sz w:val="30"/>
          <w:szCs w:val="30"/>
        </w:rPr>
        <w:t>拓展</w:t>
      </w:r>
      <w:r w:rsidRPr="00BA325C">
        <w:rPr>
          <w:rFonts w:ascii="仿宋_GB2312" w:eastAsia="仿宋_GB2312" w:hAnsi="仿宋" w:hint="eastAsia"/>
          <w:sz w:val="30"/>
          <w:szCs w:val="30"/>
        </w:rPr>
        <w:t>新媒体平台，积极引导各民主党派、</w:t>
      </w:r>
      <w:proofErr w:type="gramStart"/>
      <w:r w:rsidRPr="00BA325C">
        <w:rPr>
          <w:rFonts w:ascii="仿宋_GB2312" w:eastAsia="仿宋_GB2312" w:hAnsi="仿宋" w:hint="eastAsia"/>
          <w:sz w:val="30"/>
          <w:szCs w:val="30"/>
        </w:rPr>
        <w:t>校知联会</w:t>
      </w:r>
      <w:proofErr w:type="gramEnd"/>
      <w:r w:rsidRPr="00BA325C">
        <w:rPr>
          <w:rFonts w:ascii="仿宋_GB2312" w:eastAsia="仿宋_GB2312" w:hAnsi="仿宋" w:hint="eastAsia"/>
          <w:sz w:val="30"/>
          <w:szCs w:val="30"/>
        </w:rPr>
        <w:t>成员等广大党外知识分子把社会主义核心价值观主题活动与贯彻落实中央、省市统战工作会议精神相结合，与学习贯彻全国党外知识分子统战工作座谈会精神相结合，与“两学一跟</w:t>
      </w:r>
      <w:proofErr w:type="gramStart"/>
      <w:r w:rsidRPr="00BA325C">
        <w:rPr>
          <w:rFonts w:ascii="仿宋_GB2312" w:eastAsia="仿宋_GB2312" w:hAnsi="仿宋" w:hint="eastAsia"/>
          <w:sz w:val="30"/>
          <w:szCs w:val="30"/>
        </w:rPr>
        <w:t>”</w:t>
      </w:r>
      <w:proofErr w:type="gramEnd"/>
      <w:r w:rsidRPr="00BA325C">
        <w:rPr>
          <w:rFonts w:ascii="仿宋_GB2312" w:eastAsia="仿宋_GB2312" w:hAnsi="仿宋" w:hint="eastAsia"/>
          <w:sz w:val="30"/>
          <w:szCs w:val="30"/>
        </w:rPr>
        <w:t>学习教育相结合,与学习贯彻习近平总书记系列重要讲话特别是与即将胜利召开的党的十九大会议精神相结合，构建长效机制，使各项工作落到实处，发挥实效。</w:t>
      </w:r>
    </w:p>
    <w:p w:rsidR="00675D5F" w:rsidRPr="0044107D" w:rsidRDefault="00675D5F">
      <w:bookmarkStart w:id="0" w:name="_GoBack"/>
      <w:bookmarkEnd w:id="0"/>
    </w:p>
    <w:sectPr w:rsidR="00675D5F" w:rsidRPr="004410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DA360"/>
    <w:multiLevelType w:val="singleLevel"/>
    <w:tmpl w:val="59EDA360"/>
    <w:lvl w:ilvl="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07D"/>
    <w:rsid w:val="0044107D"/>
    <w:rsid w:val="00675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07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07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313</Words>
  <Characters>1785</Characters>
  <Application>Microsoft Office Word</Application>
  <DocSecurity>0</DocSecurity>
  <Lines>14</Lines>
  <Paragraphs>4</Paragraphs>
  <ScaleCrop>false</ScaleCrop>
  <Company>Sky123.Org</Company>
  <LinksUpToDate>false</LinksUpToDate>
  <CharactersWithSpaces>2094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2017-11-08T12:54:00Z</dcterms:created>
  <dcterms:modified xsi:type="dcterms:W3CDTF">2017-11-08T12:56:00Z</dcterms:modified>
</cp:coreProperties>
</file>